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D2F69" w14:textId="7DBD861B" w:rsidR="00DE2DDA" w:rsidRPr="00664E7C" w:rsidRDefault="00DE2DDA" w:rsidP="00664E7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4E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 административной ответственности привлечено должностное лицо организации </w:t>
      </w:r>
      <w:r w:rsidR="00664E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664E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нарушения требований законодательства об охране атмосферного воздуха</w:t>
      </w:r>
    </w:p>
    <w:p w14:paraId="0330A3F8" w14:textId="77777777" w:rsidR="00DE2DDA" w:rsidRPr="00664E7C" w:rsidRDefault="00DE2DDA" w:rsidP="00DE2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Межрайонной природоохранной прокуратурой г. Москвы проведена проверка по исполнению организацией требований законодательства об охране атмосферного воздуха.</w:t>
      </w:r>
    </w:p>
    <w:p w14:paraId="7C0F05E1" w14:textId="166C80E0" w:rsidR="00DE2DDA" w:rsidRPr="00664E7C" w:rsidRDefault="00664E7C" w:rsidP="00DE2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Согласно информации</w:t>
      </w:r>
      <w:r w:rsidR="00DE2DDA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содержащейся в ЕГРЮЛ основным видом деятельности 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проверяемой прокуратурой организации,</w:t>
      </w:r>
      <w:r w:rsidR="00DE2DDA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является производство изделий из бетона для использования в строительстве. В соответствии с данными 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программно-техническо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обеспечени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учёта объектов, оказывающих негативное воздействие на окружающую среду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DE2DDA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ПТО УОНВОС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DE2DDA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реестре</w:t>
      </w:r>
      <w:r w:rsidRPr="00664E7C">
        <w:rPr>
          <w:sz w:val="24"/>
          <w:szCs w:val="24"/>
        </w:rPr>
        <w:t xml:space="preserve"> 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бъект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оказывающи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негативное воздействие 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окружающую среду (ОНВОС),</w:t>
      </w:r>
      <w:r w:rsidR="00DE2DDA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организация на учете как объект негативного воздействия на окружающую среду не состояла. При этом имелись факты выброса в атмосферный воздух загрязняющих веществ из неучтенных источников выбросов.</w:t>
      </w:r>
    </w:p>
    <w:p w14:paraId="6761900F" w14:textId="0F37C2B3" w:rsidR="00DE2DDA" w:rsidRPr="00664E7C" w:rsidRDefault="00DE2DDA" w:rsidP="00DE2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 этом также, согласно представленным предприятием спискам, товарный бетон (бетонные </w:t>
      </w:r>
      <w:r w:rsidR="00664E7C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смеси) произведены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увеличением объемов в 2025 году в сравнении с 2024 годом.</w:t>
      </w:r>
    </w:p>
    <w:p w14:paraId="36CB3A8F" w14:textId="19735751" w:rsidR="00664E7C" w:rsidRPr="00664E7C" w:rsidRDefault="00DE2DDA" w:rsidP="00664E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r w:rsidRPr="00664E7C">
        <w:rPr>
          <w:bCs/>
          <w:color w:val="000000" w:themeColor="text1"/>
        </w:rPr>
        <w:t xml:space="preserve">В силу положений ст. 11 Федерального закона «О санитарно-эпидемиологическом благополучии населения» юридические лица в соответствии с осуществляемой ими деятельностью обязаны: </w:t>
      </w:r>
      <w:r w:rsidR="00664E7C" w:rsidRPr="00664E7C">
        <w:rPr>
          <w:bCs/>
          <w:color w:val="000000" w:themeColor="text1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  <w:r w:rsidR="00664E7C" w:rsidRPr="00664E7C">
        <w:rPr>
          <w:bCs/>
          <w:color w:val="000000" w:themeColor="text1"/>
        </w:rPr>
        <w:t xml:space="preserve"> </w:t>
      </w:r>
      <w:r w:rsidR="00664E7C" w:rsidRPr="00664E7C">
        <w:rPr>
          <w:bCs/>
          <w:color w:val="000000" w:themeColor="text1"/>
        </w:rPr>
        <w:t>разрабатывать и проводить санитарно-противоэпидемические (профилактические) мероприятия;</w:t>
      </w:r>
      <w:r w:rsidR="00664E7C" w:rsidRPr="00664E7C">
        <w:rPr>
          <w:bCs/>
          <w:color w:val="000000" w:themeColor="text1"/>
        </w:rPr>
        <w:t xml:space="preserve"> </w:t>
      </w:r>
      <w:r w:rsidR="00664E7C" w:rsidRPr="00664E7C">
        <w:rPr>
          <w:bCs/>
          <w:color w:val="000000" w:themeColor="text1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  <w:r w:rsidR="00664E7C" w:rsidRPr="00664E7C">
        <w:rPr>
          <w:bCs/>
          <w:color w:val="000000" w:themeColor="text1"/>
        </w:rPr>
        <w:t xml:space="preserve"> </w:t>
      </w:r>
      <w:r w:rsidR="00664E7C" w:rsidRPr="00664E7C">
        <w:rPr>
          <w:bCs/>
          <w:color w:val="000000" w:themeColor="text1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  <w:r w:rsidR="00664E7C" w:rsidRPr="00664E7C">
        <w:rPr>
          <w:bCs/>
          <w:color w:val="000000" w:themeColor="text1"/>
        </w:rPr>
        <w:t xml:space="preserve"> </w:t>
      </w:r>
      <w:r w:rsidR="00664E7C" w:rsidRPr="00664E7C">
        <w:rPr>
          <w:bCs/>
          <w:color w:val="000000" w:themeColor="text1"/>
        </w:rP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  <w:r w:rsidR="00664E7C" w:rsidRPr="00664E7C">
        <w:rPr>
          <w:bCs/>
          <w:color w:val="000000" w:themeColor="text1"/>
        </w:rPr>
        <w:t xml:space="preserve"> </w:t>
      </w:r>
      <w:r w:rsidR="00664E7C" w:rsidRPr="00664E7C">
        <w:rPr>
          <w:bCs/>
          <w:color w:val="000000" w:themeColor="text1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</w:t>
      </w:r>
      <w:r w:rsidR="00664E7C">
        <w:rPr>
          <w:bCs/>
          <w:color w:val="000000" w:themeColor="text1"/>
        </w:rPr>
        <w:t>.</w:t>
      </w:r>
    </w:p>
    <w:p w14:paraId="1EBD59E6" w14:textId="042EF52F" w:rsidR="00DE2DDA" w:rsidRPr="00664E7C" w:rsidRDefault="00DE2DDA" w:rsidP="00DE2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выявленным нарушениям, в отношении должностного лица организации вынесено </w:t>
      </w:r>
      <w:bookmarkStart w:id="0" w:name="_Hlk232029278"/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постановление о возбуждении дела об административном правонарушении по </w:t>
      </w:r>
      <w:r w:rsidR="00481C9A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ч. 1 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ст. </w:t>
      </w:r>
      <w:r w:rsidR="00481C9A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81C9A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664E7C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</w:t>
      </w:r>
      <w:r w:rsidR="00664E7C"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арушение законодательства в области обеспечения санитарно-эпидемиологического благополучия населения</w:t>
      </w: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Кодекса Российской Федерации об административных правонарушениях</w:t>
      </w:r>
      <w:bookmarkEnd w:id="0"/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12E7CF5" w14:textId="77777777" w:rsidR="00DE2DDA" w:rsidRPr="00664E7C" w:rsidRDefault="00DE2DDA" w:rsidP="00DE2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64E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Исполнение требований законодательства поставлено на контроль.</w:t>
      </w:r>
    </w:p>
    <w:sectPr w:rsidR="00DE2DDA" w:rsidRPr="00664E7C" w:rsidSect="00DE2D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DDA"/>
    <w:rsid w:val="00034E2E"/>
    <w:rsid w:val="0015244E"/>
    <w:rsid w:val="00254753"/>
    <w:rsid w:val="00481C9A"/>
    <w:rsid w:val="00664E7C"/>
    <w:rsid w:val="007412D3"/>
    <w:rsid w:val="00A01C14"/>
    <w:rsid w:val="00D27FEA"/>
    <w:rsid w:val="00D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8F2C"/>
  <w15:docId w15:val="{DD9F895B-3991-43DD-AA45-2848431E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Д.А.П.</cp:lastModifiedBy>
  <cp:revision>8</cp:revision>
  <dcterms:created xsi:type="dcterms:W3CDTF">2009-01-01T05:14:00Z</dcterms:created>
  <dcterms:modified xsi:type="dcterms:W3CDTF">2026-06-18T19:52:00Z</dcterms:modified>
</cp:coreProperties>
</file>